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69" w:rsidRPr="00554069" w:rsidRDefault="00554069" w:rsidP="00554069">
      <w:pPr>
        <w:rPr>
          <w:rFonts w:ascii="Times New Roman" w:eastAsia="Times New Roman" w:hAnsi="Times New Roman" w:cs="Times New Roman"/>
          <w:lang w:eastAsia="nl-NL"/>
        </w:rPr>
      </w:pPr>
      <w:r w:rsidRPr="00554069">
        <w:rPr>
          <w:rFonts w:ascii="Times New Roman" w:eastAsia="Times New Roman" w:hAnsi="Times New Roman" w:cs="Times New Roman"/>
          <w:lang w:eastAsia="nl-NL"/>
        </w:rPr>
        <w:fldChar w:fldCharType="begin"/>
      </w:r>
      <w:r w:rsidRPr="00554069">
        <w:rPr>
          <w:rFonts w:ascii="Times New Roman" w:eastAsia="Times New Roman" w:hAnsi="Times New Roman" w:cs="Times New Roman"/>
          <w:lang w:eastAsia="nl-NL"/>
        </w:rPr>
        <w:instrText xml:space="preserve"> INCLUDEPICTURE "https://lh3.googleusercontent.com/h39_RS-WMqmF8JIQhw0KIlLsb6PGEcyeImwl196vgOu00yYi2m4l2Eun3yBmllQPQPE1bENhEwyYYrP3qCP4ZZBt9AcipYD81TFGhiQi_1tDSwPSM8zY1ZXxiYMC=w2048" \* MERGEFORMATINET </w:instrText>
      </w:r>
      <w:r w:rsidRPr="00554069">
        <w:rPr>
          <w:rFonts w:ascii="Times New Roman" w:eastAsia="Times New Roman" w:hAnsi="Times New Roman" w:cs="Times New Roman"/>
          <w:lang w:eastAsia="nl-NL"/>
        </w:rPr>
        <w:fldChar w:fldCharType="separate"/>
      </w:r>
      <w:r w:rsidRPr="00554069">
        <w:rPr>
          <w:rFonts w:ascii="Times New Roman" w:eastAsia="Times New Roman" w:hAnsi="Times New Roman" w:cs="Times New Roman"/>
          <w:noProof/>
          <w:lang w:eastAsia="nl-NL"/>
        </w:rPr>
        <w:drawing>
          <wp:inline distT="0" distB="0" distL="0" distR="0">
            <wp:extent cx="5727700" cy="14408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440815"/>
                    </a:xfrm>
                    <a:prstGeom prst="rect">
                      <a:avLst/>
                    </a:prstGeom>
                    <a:noFill/>
                    <a:ln>
                      <a:noFill/>
                    </a:ln>
                  </pic:spPr>
                </pic:pic>
              </a:graphicData>
            </a:graphic>
          </wp:inline>
        </w:drawing>
      </w:r>
      <w:r w:rsidRPr="00554069">
        <w:rPr>
          <w:rFonts w:ascii="Times New Roman" w:eastAsia="Times New Roman" w:hAnsi="Times New Roman" w:cs="Times New Roman"/>
          <w:lang w:eastAsia="nl-NL"/>
        </w:rPr>
        <w:fldChar w:fldCharType="end"/>
      </w:r>
    </w:p>
    <w:p w:rsidR="00554069" w:rsidRPr="00554069" w:rsidRDefault="00554069" w:rsidP="00554069">
      <w:pPr>
        <w:pBdr>
          <w:bottom w:val="single" w:sz="4" w:space="1" w:color="auto"/>
        </w:pBdr>
        <w:rPr>
          <w:rFonts w:ascii="Gill Sans MT" w:hAnsi="Gill Sans MT"/>
          <w:b/>
          <w:bCs/>
          <w:sz w:val="20"/>
          <w:szCs w:val="20"/>
        </w:rPr>
      </w:pPr>
    </w:p>
    <w:p w:rsidR="00554069" w:rsidRPr="00554069" w:rsidRDefault="00554069" w:rsidP="00554069">
      <w:pPr>
        <w:pBdr>
          <w:bottom w:val="single" w:sz="4" w:space="1" w:color="auto"/>
        </w:pBdr>
        <w:rPr>
          <w:rFonts w:ascii="Gill Sans MT" w:hAnsi="Gill Sans MT"/>
          <w:b/>
          <w:bCs/>
          <w:sz w:val="13"/>
          <w:szCs w:val="13"/>
        </w:rPr>
      </w:pPr>
      <w:r w:rsidRPr="00554069">
        <w:rPr>
          <w:rFonts w:ascii="Gill Sans MT" w:hAnsi="Gill Sans MT"/>
          <w:b/>
          <w:bCs/>
          <w:sz w:val="32"/>
          <w:szCs w:val="32"/>
        </w:rPr>
        <w:t>Suggestions for iGEM team resource integration</w:t>
      </w:r>
      <w:r>
        <w:rPr>
          <w:rFonts w:ascii="Gill Sans MT" w:hAnsi="Gill Sans MT"/>
          <w:b/>
          <w:bCs/>
          <w:sz w:val="32"/>
          <w:szCs w:val="32"/>
        </w:rPr>
        <w:br/>
      </w:r>
    </w:p>
    <w:p w:rsidR="00554069" w:rsidRPr="00554069" w:rsidRDefault="00554069" w:rsidP="00554069">
      <w:pPr>
        <w:rPr>
          <w:rFonts w:ascii="Gill Sans MT" w:hAnsi="Gill Sans MT"/>
          <w:b/>
          <w:bCs/>
          <w:sz w:val="32"/>
          <w:szCs w:val="32"/>
        </w:rPr>
      </w:pPr>
    </w:p>
    <w:p w:rsidR="00554069" w:rsidRPr="00190A2B" w:rsidRDefault="00554069">
      <w:pPr>
        <w:rPr>
          <w:rFonts w:ascii="Gill Sans MT" w:hAnsi="Gill Sans MT"/>
          <w:i/>
          <w:iCs/>
          <w:sz w:val="28"/>
          <w:szCs w:val="28"/>
          <w:lang w:val="en-GB"/>
        </w:rPr>
      </w:pPr>
      <w:r w:rsidRPr="00554069">
        <w:rPr>
          <w:rFonts w:ascii="Gill Sans MT" w:hAnsi="Gill Sans MT"/>
          <w:sz w:val="28"/>
          <w:szCs w:val="28"/>
        </w:rPr>
        <w:t>For iGEM 2020, the Measurement Committee would like to integrate some of the resources developed by past teams and others. We're interested in anything we could onboard to improve the experience of iGEM teams and help them during the competition. Hundreds of great things have been made by teams for the community, so we'd love to hear your sugg</w:t>
      </w:r>
      <w:bookmarkStart w:id="0" w:name="_GoBack"/>
      <w:bookmarkEnd w:id="0"/>
      <w:r w:rsidRPr="00554069">
        <w:rPr>
          <w:rFonts w:ascii="Gill Sans MT" w:hAnsi="Gill Sans MT"/>
          <w:sz w:val="28"/>
          <w:szCs w:val="28"/>
        </w:rPr>
        <w:t>estions for the best ones we should be looking at!</w:t>
      </w:r>
      <w:r w:rsidR="00190A2B">
        <w:rPr>
          <w:rFonts w:ascii="Gill Sans MT" w:hAnsi="Gill Sans MT"/>
          <w:sz w:val="28"/>
          <w:szCs w:val="28"/>
        </w:rPr>
        <w:br/>
      </w:r>
      <w:r w:rsidR="00190A2B" w:rsidRPr="00190A2B">
        <w:rPr>
          <w:rFonts w:ascii="Gill Sans MT" w:hAnsi="Gill Sans MT"/>
          <w:sz w:val="20"/>
          <w:szCs w:val="20"/>
        </w:rPr>
        <w:br/>
      </w:r>
      <w:r w:rsidR="00190A2B" w:rsidRPr="00190A2B">
        <w:rPr>
          <w:rFonts w:ascii="Gill Sans MT" w:hAnsi="Gill Sans MT"/>
          <w:i/>
          <w:iCs/>
          <w:sz w:val="22"/>
          <w:szCs w:val="22"/>
          <w:lang w:val="en-GB"/>
        </w:rPr>
        <w:t xml:space="preserve">Return completed document to </w:t>
      </w:r>
      <w:hyperlink r:id="rId5" w:history="1">
        <w:r w:rsidR="00190A2B" w:rsidRPr="00190A2B">
          <w:rPr>
            <w:rStyle w:val="Hyperlink"/>
            <w:rFonts w:ascii="Gill Sans MT" w:hAnsi="Gill Sans MT"/>
            <w:i/>
            <w:iCs/>
            <w:sz w:val="22"/>
            <w:szCs w:val="22"/>
            <w:lang w:val="en-GB"/>
          </w:rPr>
          <w:t>measurement@igem.org</w:t>
        </w:r>
      </w:hyperlink>
    </w:p>
    <w:p w:rsidR="00554069" w:rsidRPr="00190A2B" w:rsidRDefault="00190A2B">
      <w:pPr>
        <w:rPr>
          <w:rFonts w:ascii="Gill Sans MT" w:hAnsi="Gill Sans MT"/>
          <w:sz w:val="16"/>
          <w:szCs w:val="16"/>
        </w:rPr>
      </w:pPr>
      <w:r w:rsidRPr="00190A2B">
        <w:rPr>
          <w:rFonts w:ascii="Gill Sans MT" w:hAnsi="Gill Sans MT"/>
          <w:sz w:val="16"/>
          <w:szCs w:val="16"/>
        </w:rPr>
        <w:br/>
      </w: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rPr>
      </w:pPr>
      <w:r w:rsidRPr="00554069">
        <w:rPr>
          <w:rFonts w:ascii="Gill Sans MT" w:hAnsi="Gill Sans MT"/>
          <w:b/>
          <w:bCs/>
        </w:rPr>
        <w:t>Please describe the resource(s)</w:t>
      </w:r>
      <w:r>
        <w:rPr>
          <w:rFonts w:ascii="Gill Sans MT" w:hAnsi="Gill Sans MT"/>
          <w:b/>
          <w:bCs/>
        </w:rPr>
        <w:br/>
      </w:r>
      <w:r w:rsidRPr="00554069">
        <w:rPr>
          <w:rFonts w:ascii="Gill Sans MT" w:hAnsi="Gill Sans MT"/>
        </w:rPr>
        <w:t>These could include physical items (e.g. a new kind of fluorescent dye) or tutorials (e.g. YT videos) or software (e.g. online tools to search the registry). Please feel free to nominate your own work. We'd also love to hear how you think the resource would help teams.</w:t>
      </w:r>
    </w:p>
    <w:p w:rsidR="00554069" w:rsidRP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i/>
          <w:iCs/>
          <w:lang w:val="en-GB"/>
        </w:rPr>
      </w:pPr>
      <w:r>
        <w:rPr>
          <w:rFonts w:ascii="Gill Sans MT" w:hAnsi="Gill Sans MT"/>
        </w:rPr>
        <w:br/>
      </w:r>
      <w:r>
        <w:rPr>
          <w:rFonts w:ascii="Gill Sans MT" w:hAnsi="Gill Sans MT"/>
        </w:rPr>
        <w:br/>
      </w:r>
      <w:r>
        <w:rPr>
          <w:rFonts w:ascii="Gill Sans MT" w:hAnsi="Gill Sans MT"/>
        </w:rPr>
        <w:br/>
      </w:r>
      <w:r w:rsidRPr="00554069">
        <w:rPr>
          <w:rFonts w:ascii="Gill Sans MT" w:hAnsi="Gill Sans MT"/>
          <w:i/>
          <w:iCs/>
          <w:sz w:val="21"/>
          <w:szCs w:val="21"/>
          <w:lang w:val="en-GB"/>
        </w:rPr>
        <w:t>(Expand box as needed)</w:t>
      </w:r>
    </w:p>
    <w:p w:rsidR="00554069" w:rsidRPr="00554069" w:rsidRDefault="00554069" w:rsidP="00554069">
      <w:pPr>
        <w:rPr>
          <w:rFonts w:ascii="Gill Sans MT" w:hAnsi="Gill Sans MT"/>
        </w:rPr>
      </w:pP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r w:rsidRPr="00554069">
        <w:rPr>
          <w:rFonts w:ascii="Gill Sans MT" w:hAnsi="Gill Sans MT"/>
          <w:b/>
          <w:bCs/>
        </w:rPr>
        <w:t>Please provide website links for the resource(s) you recommended:</w:t>
      </w: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r>
        <w:rPr>
          <w:rFonts w:ascii="Gill Sans MT" w:hAnsi="Gill Sans MT"/>
          <w:b/>
          <w:bCs/>
        </w:rPr>
        <w:br/>
      </w:r>
      <w:r>
        <w:rPr>
          <w:rFonts w:ascii="Gill Sans MT" w:hAnsi="Gill Sans MT"/>
          <w:b/>
          <w:bCs/>
        </w:rPr>
        <w:br/>
      </w:r>
      <w:r w:rsidRPr="00554069">
        <w:rPr>
          <w:rFonts w:ascii="Gill Sans MT" w:hAnsi="Gill Sans MT"/>
          <w:i/>
          <w:iCs/>
          <w:sz w:val="21"/>
          <w:szCs w:val="21"/>
          <w:lang w:val="en-GB"/>
        </w:rPr>
        <w:t>(Expand box as needed)</w:t>
      </w:r>
    </w:p>
    <w:p w:rsidR="00554069" w:rsidRDefault="00554069" w:rsidP="00554069">
      <w:pPr>
        <w:rPr>
          <w:rFonts w:ascii="Gill Sans MT" w:hAnsi="Gill Sans MT"/>
          <w:b/>
          <w:bCs/>
        </w:rPr>
      </w:pP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r w:rsidRPr="00554069">
        <w:rPr>
          <w:rFonts w:ascii="Gill Sans MT" w:hAnsi="Gill Sans MT"/>
          <w:b/>
          <w:bCs/>
        </w:rPr>
        <w:t>Any other suggestions for the Measurement Committee?</w:t>
      </w:r>
      <w:r>
        <w:rPr>
          <w:rFonts w:ascii="Gill Sans MT" w:hAnsi="Gill Sans MT"/>
          <w:b/>
          <w:bCs/>
        </w:rPr>
        <w:br/>
      </w:r>
      <w:r>
        <w:rPr>
          <w:rFonts w:ascii="Gill Sans MT" w:hAnsi="Gill Sans MT"/>
          <w:b/>
          <w:bCs/>
        </w:rPr>
        <w:br/>
      </w:r>
      <w:r>
        <w:rPr>
          <w:rFonts w:ascii="Gill Sans MT" w:hAnsi="Gill Sans MT"/>
          <w:b/>
          <w:bCs/>
        </w:rPr>
        <w:br/>
      </w:r>
      <w:r w:rsidRPr="00554069">
        <w:rPr>
          <w:rFonts w:ascii="Gill Sans MT" w:hAnsi="Gill Sans MT"/>
          <w:i/>
          <w:iCs/>
          <w:sz w:val="21"/>
          <w:szCs w:val="21"/>
          <w:lang w:val="en-GB"/>
        </w:rPr>
        <w:t>(Expand box as needed)</w:t>
      </w:r>
    </w:p>
    <w:p w:rsidR="00554069" w:rsidRDefault="00554069" w:rsidP="00554069">
      <w:pPr>
        <w:ind w:firstLine="708"/>
        <w:rPr>
          <w:rFonts w:ascii="Gill Sans MT" w:hAnsi="Gill Sans MT"/>
        </w:rPr>
      </w:pP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r w:rsidRPr="00554069">
        <w:rPr>
          <w:rFonts w:ascii="Gill Sans MT" w:hAnsi="Gill Sans MT"/>
          <w:b/>
          <w:bCs/>
        </w:rPr>
        <w:t>Contact information (optional)</w:t>
      </w: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rPr>
      </w:pPr>
      <w:r w:rsidRPr="00554069">
        <w:rPr>
          <w:rFonts w:ascii="Gill Sans MT" w:hAnsi="Gill Sans MT"/>
        </w:rPr>
        <w:t>If you're happy for us to contact you to learn more about your suggestions and how we can integrate them, please give us your contact information below.</w:t>
      </w: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rPr>
      </w:pP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i/>
          <w:iCs/>
          <w:lang w:val="en-GB"/>
        </w:rPr>
      </w:pPr>
      <w:r>
        <w:rPr>
          <w:rFonts w:ascii="Gill Sans MT" w:hAnsi="Gill Sans MT"/>
          <w:i/>
          <w:iCs/>
          <w:lang w:val="en-GB"/>
        </w:rPr>
        <w:t>Name:</w:t>
      </w: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i/>
          <w:iCs/>
          <w:lang w:val="en-GB"/>
        </w:rPr>
      </w:pPr>
    </w:p>
    <w:p w:rsid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r>
        <w:rPr>
          <w:rFonts w:ascii="Gill Sans MT" w:hAnsi="Gill Sans MT"/>
          <w:i/>
          <w:iCs/>
          <w:lang w:val="en-GB"/>
        </w:rPr>
        <w:t>Email:</w:t>
      </w:r>
    </w:p>
    <w:p w:rsidR="00554069" w:rsidRPr="00554069" w:rsidRDefault="00554069" w:rsidP="00554069">
      <w:pPr>
        <w:pBdr>
          <w:top w:val="single" w:sz="4" w:space="1" w:color="auto"/>
          <w:left w:val="single" w:sz="4" w:space="4" w:color="auto"/>
          <w:bottom w:val="single" w:sz="4" w:space="1" w:color="auto"/>
          <w:right w:val="single" w:sz="4" w:space="4" w:color="auto"/>
        </w:pBdr>
        <w:rPr>
          <w:rFonts w:ascii="Gill Sans MT" w:hAnsi="Gill Sans MT"/>
          <w:b/>
          <w:bCs/>
        </w:rPr>
      </w:pPr>
    </w:p>
    <w:sectPr w:rsidR="00554069" w:rsidRPr="00554069" w:rsidSect="00F526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9"/>
    <w:rsid w:val="00190A2B"/>
    <w:rsid w:val="00554069"/>
    <w:rsid w:val="00F52649"/>
  </w:rsids>
  <m:mathPr>
    <m:mathFont m:val="Cambria Math"/>
    <m:brkBin m:val="before"/>
    <m:brkBinSub m:val="--"/>
    <m:smallFrac m:val="0"/>
    <m:dispDef/>
    <m:lMargin m:val="0"/>
    <m:rMargin m:val="0"/>
    <m:defJc m:val="centerGroup"/>
    <m:wrapIndent m:val="1440"/>
    <m:intLim m:val="subSup"/>
    <m:naryLim m:val="undOvr"/>
  </m:mathPr>
  <w:themeFontLang w:val="nl-GB"/>
  <w:clrSchemeMapping w:bg1="light1" w:t1="dark1" w:bg2="light2" w:t2="dark2" w:accent1="accent1" w:accent2="accent2" w:accent3="accent3" w:accent4="accent4" w:accent5="accent5" w:accent6="accent6" w:hyperlink="hyperlink" w:followedHyperlink="followedHyperlink"/>
  <w:decimalSymbol w:val="."/>
  <w:listSeparator w:val=","/>
  <w14:docId w14:val="0D1F61DF"/>
  <w15:chartTrackingRefBased/>
  <w15:docId w15:val="{20BDD8C0-0718-8E46-B6EC-E8086FF6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0A2B"/>
    <w:rPr>
      <w:color w:val="0563C1" w:themeColor="hyperlink"/>
      <w:u w:val="single"/>
    </w:rPr>
  </w:style>
  <w:style w:type="character" w:styleId="Onopgelostemelding">
    <w:name w:val="Unresolved Mention"/>
    <w:basedOn w:val="Standaardalinea-lettertype"/>
    <w:uiPriority w:val="99"/>
    <w:semiHidden/>
    <w:unhideWhenUsed/>
    <w:rsid w:val="0019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asurement@igem.or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1227</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Rutten</dc:creator>
  <cp:keywords/>
  <dc:description/>
  <cp:lastModifiedBy>Paul Rutten</cp:lastModifiedBy>
  <cp:revision>2</cp:revision>
  <dcterms:created xsi:type="dcterms:W3CDTF">2020-01-22T18:18:00Z</dcterms:created>
  <dcterms:modified xsi:type="dcterms:W3CDTF">2020-01-22T18:27:00Z</dcterms:modified>
</cp:coreProperties>
</file>